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46A" w:rsidRDefault="000E3798">
      <w:bookmarkStart w:id="0" w:name="_GoBack"/>
      <w:bookmarkEnd w:id="0"/>
      <w:r>
        <w:t>Conservation Authorities with cover crop involvement</w:t>
      </w:r>
    </w:p>
    <w:p w:rsidR="000E3798" w:rsidRDefault="000E3798">
      <w:r>
        <w:t xml:space="preserve">AUSABLE BAYFIELD CONSERVATION AUTHORITY 71108 Morrison Line, RR # 3, </w:t>
      </w:r>
      <w:proofErr w:type="gramStart"/>
      <w:r>
        <w:t>Exeter</w:t>
      </w:r>
      <w:proofErr w:type="gramEnd"/>
      <w:r>
        <w:t xml:space="preserve">, ON, N0M 1S5 TOLL FREE: 1-888-286-2610 or (519) 235-2610 | FAX: (519) 235-1963 E-mail: </w:t>
      </w:r>
      <w:hyperlink r:id="rId4" w:history="1">
        <w:r w:rsidRPr="00415228">
          <w:rPr>
            <w:rStyle w:val="Hyperlink"/>
          </w:rPr>
          <w:t>info@abca.on.ca</w:t>
        </w:r>
      </w:hyperlink>
    </w:p>
    <w:p w:rsidR="000E3798" w:rsidRDefault="000E3798">
      <w:r>
        <w:t>CATFISH CREEK CONSERVATION AUTHORITY R. R. #5, 8079 Springwater Road, Aylmer, ON N5H 2R4 (519) 773-9037 | FAX: (519) 765-1489 E-</w:t>
      </w:r>
      <w:proofErr w:type="gramStart"/>
      <w:r>
        <w:t>mail :</w:t>
      </w:r>
      <w:proofErr w:type="gramEnd"/>
      <w:r>
        <w:t xml:space="preserve"> </w:t>
      </w:r>
      <w:hyperlink r:id="rId5" w:history="1">
        <w:r w:rsidRPr="00415228">
          <w:rPr>
            <w:rStyle w:val="Hyperlink"/>
          </w:rPr>
          <w:t>admin@catfishcreek.ca</w:t>
        </w:r>
      </w:hyperlink>
    </w:p>
    <w:p w:rsidR="000E3798" w:rsidRDefault="000E3798">
      <w:r>
        <w:t xml:space="preserve">ESSEX REGION CONSERVATION AUTHORITY 360 Fairview Avenue West, Suite 311, Essex, ON N8M 1Y6 (519) 776-5209 | FAX: (519) 776-8688 E-mail: </w:t>
      </w:r>
      <w:hyperlink r:id="rId6" w:history="1">
        <w:r w:rsidRPr="00415228">
          <w:rPr>
            <w:rStyle w:val="Hyperlink"/>
          </w:rPr>
          <w:t>admin@erca.org</w:t>
        </w:r>
      </w:hyperlink>
    </w:p>
    <w:p w:rsidR="000E3798" w:rsidRDefault="000E3798">
      <w:r>
        <w:t xml:space="preserve">GRAND RIVER CONSERVATION AUTHORITY 400 Clyde Road, Box 729, Cambridge, ON N1R 5W6 TOLL FREE: 1-866-900-4722 or (519) 621-2761 | FAX: (519) 621-4844 E-mail: </w:t>
      </w:r>
      <w:hyperlink r:id="rId7" w:history="1">
        <w:r w:rsidRPr="00415228">
          <w:rPr>
            <w:rStyle w:val="Hyperlink"/>
          </w:rPr>
          <w:t>grca@grandriver.ca</w:t>
        </w:r>
      </w:hyperlink>
    </w:p>
    <w:p w:rsidR="000E3798" w:rsidRDefault="000E3798">
      <w:r>
        <w:t xml:space="preserve">KETTLE CREEK CONSERVATION AUTHORITY 44015 Ferguson Line, R. R. 8, St. Thomas, ON N5P 3T3 (519) 631-1270 | FAX: (519)631-5026 E-mail: </w:t>
      </w:r>
      <w:hyperlink r:id="rId8" w:history="1">
        <w:r w:rsidRPr="00415228">
          <w:rPr>
            <w:rStyle w:val="Hyperlink"/>
          </w:rPr>
          <w:t>elizabeth@kettlecreekconservation.on.ca</w:t>
        </w:r>
      </w:hyperlink>
    </w:p>
    <w:p w:rsidR="000E3798" w:rsidRDefault="000E3798">
      <w:r>
        <w:t xml:space="preserve">LAKE SIMCOE REGION CONSERVATION AUTHORITY Box 282, 120 Bayview Parkway, Newmarket, ON L3Y 4X1 (905) 895-1281 | FAX: (905) 853-5881 E-mail: </w:t>
      </w:r>
      <w:hyperlink r:id="rId9" w:history="1">
        <w:r w:rsidRPr="00415228">
          <w:rPr>
            <w:rStyle w:val="Hyperlink"/>
          </w:rPr>
          <w:t>info@lsrca.on.ca</w:t>
        </w:r>
      </w:hyperlink>
      <w:r>
        <w:t xml:space="preserve"> </w:t>
      </w:r>
    </w:p>
    <w:p w:rsidR="000E3798" w:rsidRDefault="000E3798">
      <w:r>
        <w:t xml:space="preserve">LONG POINT REGION CONSERVATION AUTHORITY 4 Elm Street, </w:t>
      </w:r>
      <w:proofErr w:type="spellStart"/>
      <w:r>
        <w:t>Tillsonburg</w:t>
      </w:r>
      <w:proofErr w:type="spellEnd"/>
      <w:r>
        <w:t xml:space="preserve">, ON, N4G 0C4 TOLL FREE: 1-888-231-5408 or (519) 842-4242 | FAX: (519) 842-7123 E-mail: </w:t>
      </w:r>
      <w:hyperlink r:id="rId10" w:history="1">
        <w:r w:rsidRPr="00415228">
          <w:rPr>
            <w:rStyle w:val="Hyperlink"/>
          </w:rPr>
          <w:t>conservation@lprca.on.ca</w:t>
        </w:r>
      </w:hyperlink>
      <w:r>
        <w:t xml:space="preserve"> </w:t>
      </w:r>
    </w:p>
    <w:p w:rsidR="000E3798" w:rsidRDefault="000E3798">
      <w:r>
        <w:t xml:space="preserve">LOWER THAMES VALLEY CONSERVATION AUTHORITY 100 Thames Street, Chatham, ON N7L 2Y8 (519) 354-7310 | FAX: (519) 352-3435 E-mail: </w:t>
      </w:r>
      <w:hyperlink r:id="rId11" w:history="1">
        <w:r w:rsidRPr="00415228">
          <w:rPr>
            <w:rStyle w:val="Hyperlink"/>
          </w:rPr>
          <w:t>admin@ltvca.ca</w:t>
        </w:r>
      </w:hyperlink>
    </w:p>
    <w:p w:rsidR="000E3798" w:rsidRDefault="000E3798">
      <w:r>
        <w:t>UPPER THAMES RIVER CONSERVATION AUTHORITY 1424 Clarke Road, London, ON N5V 5B9 (519) 451-2800 | FAX: (519) 451-1188 E-mail: infoline@thamesriver.on.ca</w:t>
      </w:r>
    </w:p>
    <w:sectPr w:rsidR="000E3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98"/>
    <w:rsid w:val="000E3798"/>
    <w:rsid w:val="007B5F18"/>
    <w:rsid w:val="00BC695E"/>
    <w:rsid w:val="00C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E6CA84-010A-44EE-AC53-A9953B97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37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@kettlecreekconservation.on.c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rca@grandriver.c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erca.org" TargetMode="External"/><Relationship Id="rId11" Type="http://schemas.openxmlformats.org/officeDocument/2006/relationships/hyperlink" Target="mailto:admin@ltvca.ca" TargetMode="External"/><Relationship Id="rId5" Type="http://schemas.openxmlformats.org/officeDocument/2006/relationships/hyperlink" Target="mailto:admin@catfishcreek.ca" TargetMode="External"/><Relationship Id="rId10" Type="http://schemas.openxmlformats.org/officeDocument/2006/relationships/hyperlink" Target="mailto:conservation@lprca.on.ca" TargetMode="External"/><Relationship Id="rId4" Type="http://schemas.openxmlformats.org/officeDocument/2006/relationships/hyperlink" Target="mailto:info@abca.on.ca" TargetMode="External"/><Relationship Id="rId9" Type="http://schemas.openxmlformats.org/officeDocument/2006/relationships/hyperlink" Target="mailto:info@lsrca.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Verhallen, Anne (OMAFRA)</dc:creator>
  <cp:lastModifiedBy>Morrow, Anna L</cp:lastModifiedBy>
  <cp:revision>2</cp:revision>
  <dcterms:created xsi:type="dcterms:W3CDTF">2016-10-28T20:18:00Z</dcterms:created>
  <dcterms:modified xsi:type="dcterms:W3CDTF">2016-10-28T20:18:00Z</dcterms:modified>
</cp:coreProperties>
</file>